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56" w:rsidRPr="00DE7756" w:rsidRDefault="00DE7756" w:rsidP="00427768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 w:rsidRPr="00DE7756">
        <w:rPr>
          <w:rFonts w:ascii="Arial" w:hAnsi="Arial" w:cs="Arial"/>
          <w:b/>
          <w:sz w:val="64"/>
          <w:szCs w:val="64"/>
        </w:rPr>
        <w:t xml:space="preserve">ОТКРЫТЫЙ БЛАГОТВОРИТЕЛЬНЫЙ КОНКУРС </w:t>
      </w:r>
      <w:proofErr w:type="gramStart"/>
      <w:r w:rsidRPr="00DE7756">
        <w:rPr>
          <w:rFonts w:ascii="Arial" w:hAnsi="Arial" w:cs="Arial"/>
          <w:b/>
          <w:sz w:val="64"/>
          <w:szCs w:val="64"/>
        </w:rPr>
        <w:t>НА</w:t>
      </w:r>
      <w:proofErr w:type="gramEnd"/>
    </w:p>
    <w:p w:rsidR="00DE7756" w:rsidRPr="00657E84" w:rsidRDefault="00DE7756" w:rsidP="00657E84">
      <w:pPr>
        <w:spacing w:after="0" w:line="204" w:lineRule="auto"/>
        <w:jc w:val="center"/>
        <w:rPr>
          <w:rFonts w:ascii="Arial Black" w:hAnsi="Arial Black" w:cs="Arial"/>
          <w:b/>
          <w:sz w:val="132"/>
          <w:szCs w:val="132"/>
        </w:rPr>
      </w:pPr>
      <w:r w:rsidRPr="005F66FD">
        <w:rPr>
          <w:rFonts w:ascii="Impact" w:hAnsi="Impact" w:cs="Arial"/>
          <w:b/>
          <w:sz w:val="184"/>
          <w:szCs w:val="184"/>
        </w:rPr>
        <w:t>ФИНАНСИРОВАНИЕ</w:t>
      </w:r>
      <w:r w:rsidRPr="00657E84">
        <w:rPr>
          <w:rFonts w:ascii="Arial Black" w:hAnsi="Arial Black" w:cs="Arial"/>
          <w:b/>
          <w:sz w:val="132"/>
          <w:szCs w:val="132"/>
        </w:rPr>
        <w:t xml:space="preserve"> ТРЕВЕЛ-ГРАНТОВ</w:t>
      </w:r>
    </w:p>
    <w:p w:rsidR="00DE7756" w:rsidRPr="00DE7756" w:rsidRDefault="00DE7756" w:rsidP="0042776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E7756">
        <w:rPr>
          <w:rFonts w:ascii="Arial" w:hAnsi="Arial" w:cs="Arial"/>
          <w:b/>
          <w:sz w:val="36"/>
          <w:szCs w:val="36"/>
        </w:rPr>
        <w:t>ДЛЯ УЧАСТИЯ В НАУЧНЫХ КОНФЕРЕНЦИЯХ И СЕМИНАРАХ, РАБОТЫ В АРХИВАХ И БИБЛИОТЕКАХ, СТАЖИРОВОК В НАУЧНЫХ УЧРЕЖДЕНИЯХ СТРАНЫ И ЗА РУБЕЖОМ</w:t>
      </w:r>
    </w:p>
    <w:p w:rsidR="00DE7756" w:rsidRPr="00DE7756" w:rsidRDefault="00657E84" w:rsidP="0042776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в</w:t>
      </w:r>
      <w:r w:rsidR="00DE7756" w:rsidRPr="00DE7756">
        <w:rPr>
          <w:rFonts w:ascii="Arial" w:hAnsi="Arial" w:cs="Arial"/>
          <w:b/>
          <w:sz w:val="44"/>
          <w:szCs w:val="44"/>
        </w:rPr>
        <w:t xml:space="preserve"> ДЕКАБРЕ 2016г. </w:t>
      </w:r>
      <w:r>
        <w:rPr>
          <w:rFonts w:ascii="Arial" w:hAnsi="Arial" w:cs="Arial"/>
          <w:b/>
          <w:sz w:val="44"/>
          <w:szCs w:val="44"/>
        </w:rPr>
        <w:t>и</w:t>
      </w:r>
      <w:r w:rsidR="00DE7756" w:rsidRPr="00DE7756">
        <w:rPr>
          <w:rFonts w:ascii="Arial" w:hAnsi="Arial" w:cs="Arial"/>
          <w:b/>
          <w:sz w:val="44"/>
          <w:szCs w:val="44"/>
        </w:rPr>
        <w:t xml:space="preserve"> ЯНВАРЕ, ФЕВРАЛЕ 2017 г.</w:t>
      </w:r>
    </w:p>
    <w:p w:rsidR="00DE7756" w:rsidRDefault="00DE7756" w:rsidP="0042776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27768">
        <w:rPr>
          <w:rFonts w:ascii="Arial" w:hAnsi="Arial" w:cs="Arial"/>
          <w:b/>
          <w:sz w:val="28"/>
          <w:szCs w:val="28"/>
        </w:rPr>
        <w:t>ДЛЯ СТУДЕНТОВ СТАРШИХ КУРСОВ, АСПИРАНТОВ И МОЛОДЫХ ПРЕПОДАВАТЕЛЕЙ (В ВОЗРАСТЕ ДО 35 ЛЕТ)</w:t>
      </w:r>
    </w:p>
    <w:p w:rsidR="00657E84" w:rsidRPr="00657E84" w:rsidRDefault="00657E84" w:rsidP="00657E84">
      <w:pPr>
        <w:spacing w:after="0" w:line="204" w:lineRule="auto"/>
        <w:jc w:val="center"/>
        <w:rPr>
          <w:rFonts w:ascii="Impact" w:hAnsi="Impact" w:cs="Arial"/>
          <w:sz w:val="20"/>
          <w:szCs w:val="20"/>
        </w:rPr>
      </w:pPr>
    </w:p>
    <w:p w:rsidR="00657E84" w:rsidRPr="00657E84" w:rsidRDefault="00657E84" w:rsidP="00657E84">
      <w:pPr>
        <w:spacing w:after="0" w:line="204" w:lineRule="auto"/>
        <w:jc w:val="center"/>
        <w:rPr>
          <w:rFonts w:ascii="Impact" w:hAnsi="Impact" w:cs="Arial"/>
          <w:sz w:val="110"/>
          <w:szCs w:val="110"/>
        </w:rPr>
      </w:pPr>
      <w:r w:rsidRPr="00657E84">
        <w:rPr>
          <w:rFonts w:ascii="Impact" w:hAnsi="Impact" w:cs="Arial"/>
          <w:sz w:val="110"/>
          <w:szCs w:val="110"/>
        </w:rPr>
        <w:t>АКАДЕМИЧЕСКАЯ МОБИЛЬНОСТЬ</w:t>
      </w:r>
    </w:p>
    <w:p w:rsidR="00657E84" w:rsidRDefault="00657E84" w:rsidP="00657E84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hyperlink r:id="rId5" w:history="1">
        <w:r w:rsidRPr="008032B6">
          <w:rPr>
            <w:rStyle w:val="a5"/>
            <w:rFonts w:ascii="Arial" w:hAnsi="Arial" w:cs="Arial"/>
            <w:b/>
            <w:sz w:val="64"/>
            <w:szCs w:val="64"/>
          </w:rPr>
          <w:t>http://www.prokhorovfund.ru/projects/contest/153/</w:t>
        </w:r>
      </w:hyperlink>
      <w:bookmarkStart w:id="0" w:name="_GoBack"/>
      <w:bookmarkEnd w:id="0"/>
    </w:p>
    <w:p w:rsidR="00657E84" w:rsidRDefault="005F66FD" w:rsidP="00657E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фонд Михаила Прохорова</w:t>
      </w:r>
      <w:r w:rsidRPr="005F66FD">
        <w:t xml:space="preserve"> </w:t>
      </w:r>
      <w:r>
        <w:t xml:space="preserve">  </w:t>
      </w:r>
      <w:r w:rsidRPr="005F66FD">
        <w:rPr>
          <w:b/>
          <w:sz w:val="28"/>
          <w:szCs w:val="28"/>
        </w:rPr>
        <w:t>фонд Михаила Прохорова</w:t>
      </w:r>
      <w:r>
        <w:t xml:space="preserve"> </w:t>
      </w:r>
      <w:r w:rsidRPr="005F66FD">
        <w:rPr>
          <w:rFonts w:ascii="Arial" w:hAnsi="Arial" w:cs="Arial"/>
          <w:b/>
          <w:sz w:val="44"/>
          <w:szCs w:val="44"/>
        </w:rPr>
        <w:t>фонд Михаила Прохорова</w:t>
      </w:r>
    </w:p>
    <w:tbl>
      <w:tblPr>
        <w:tblStyle w:val="a6"/>
        <w:tblW w:w="0" w:type="auto"/>
        <w:jc w:val="center"/>
        <w:tblInd w:w="5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1"/>
      </w:tblGrid>
      <w:tr w:rsidR="00657E84" w:rsidTr="005F66FD">
        <w:trPr>
          <w:jc w:val="center"/>
        </w:trPr>
        <w:tc>
          <w:tcPr>
            <w:tcW w:w="15200" w:type="dxa"/>
            <w:shd w:val="clear" w:color="auto" w:fill="FFFF00"/>
          </w:tcPr>
          <w:p w:rsidR="00657E84" w:rsidRDefault="00657E84" w:rsidP="00657E8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57E84">
              <w:rPr>
                <w:rFonts w:ascii="Arial" w:hAnsi="Arial" w:cs="Arial"/>
                <w:b/>
                <w:sz w:val="56"/>
                <w:szCs w:val="56"/>
              </w:rPr>
              <w:t xml:space="preserve">Приём заявок </w:t>
            </w:r>
            <w:r w:rsidRPr="00657E84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657E84">
              <w:rPr>
                <w:rFonts w:ascii="Arial" w:hAnsi="Arial" w:cs="Arial"/>
                <w:b/>
                <w:sz w:val="56"/>
                <w:szCs w:val="56"/>
              </w:rPr>
              <w:t xml:space="preserve">с 01.09 по 01.10.2016 г </w:t>
            </w:r>
            <w:hyperlink r:id="rId6" w:history="1">
              <w:r w:rsidRPr="005F66FD">
                <w:rPr>
                  <w:rStyle w:val="a5"/>
                  <w:rFonts w:ascii="Arial" w:hAnsi="Arial" w:cs="Arial"/>
                  <w:b/>
                  <w:sz w:val="72"/>
                  <w:szCs w:val="72"/>
                </w:rPr>
                <w:t>mailto:academ@prokhorovfund.ru%D1%8A\</w:t>
              </w:r>
            </w:hyperlink>
            <w:r w:rsidRPr="005F66FD"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</w:p>
          <w:p w:rsidR="00657E84" w:rsidRPr="00657E84" w:rsidRDefault="00657E84" w:rsidP="00657E8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57E84">
              <w:rPr>
                <w:rFonts w:ascii="Arial" w:hAnsi="Arial" w:cs="Arial"/>
                <w:b/>
                <w:sz w:val="56"/>
                <w:szCs w:val="56"/>
              </w:rPr>
              <w:t>Консультации в Молодёжном центре (</w:t>
            </w:r>
            <w:r w:rsidRPr="005F66FD">
              <w:rPr>
                <w:rFonts w:ascii="Arial Narrow" w:hAnsi="Arial Narrow" w:cs="Arial"/>
                <w:b/>
                <w:sz w:val="56"/>
                <w:szCs w:val="56"/>
              </w:rPr>
              <w:t>оф. 64-2 НБ ТГУ</w:t>
            </w:r>
            <w:r w:rsidRPr="00657E84">
              <w:rPr>
                <w:rFonts w:ascii="Arial" w:hAnsi="Arial" w:cs="Arial"/>
                <w:b/>
                <w:sz w:val="56"/>
                <w:szCs w:val="56"/>
              </w:rPr>
              <w:t>)</w:t>
            </w:r>
          </w:p>
        </w:tc>
      </w:tr>
    </w:tbl>
    <w:p w:rsidR="00657E84" w:rsidRPr="005F66FD" w:rsidRDefault="00657E84" w:rsidP="005F66F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657E84" w:rsidRPr="005F66FD" w:rsidSect="00DE775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6"/>
    <w:rsid w:val="002D40A4"/>
    <w:rsid w:val="00427768"/>
    <w:rsid w:val="005F66FD"/>
    <w:rsid w:val="00657E84"/>
    <w:rsid w:val="008167E0"/>
    <w:rsid w:val="00A2622F"/>
    <w:rsid w:val="00D5547F"/>
    <w:rsid w:val="00DE7756"/>
    <w:rsid w:val="00F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40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40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adem@prokhorovfund.ru%D1%8A\" TargetMode="External"/><Relationship Id="rId5" Type="http://schemas.openxmlformats.org/officeDocument/2006/relationships/hyperlink" Target="http://www.prokhorovfund.ru/projects/contest/1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2016-08-16T07:30:00Z</dcterms:created>
  <dcterms:modified xsi:type="dcterms:W3CDTF">2016-08-16T09:01:00Z</dcterms:modified>
</cp:coreProperties>
</file>